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3753F">
      <w:pPr>
        <w:pStyle w:val="Header"/>
        <w:tabs>
          <w:tab w:val="clear" w:pos="4320"/>
          <w:tab w:val="clear" w:pos="8640"/>
        </w:tabs>
        <w:rPr>
          <w:b/>
          <w:sz w:val="28"/>
        </w:rPr>
      </w:pPr>
    </w:p>
    <w:tbl>
      <w:tblPr>
        <w:tblW w:w="0" w:type="auto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894"/>
        <w:gridCol w:w="536"/>
        <w:gridCol w:w="360"/>
        <w:gridCol w:w="180"/>
        <w:gridCol w:w="360"/>
        <w:gridCol w:w="1089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19" w:type="dxa"/>
            <w:tcBorders>
              <w:top w:val="single" w:sz="4" w:space="0" w:color="auto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left" w:pos="3780"/>
                <w:tab w:val="right" w:pos="7920"/>
              </w:tabs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1894" w:type="dxa"/>
            <w:tcBorders>
              <w:top w:val="single" w:sz="4" w:space="0" w:color="auto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>PART NO.</w:t>
            </w:r>
            <w:r>
              <w:rPr>
                <w:b/>
              </w:rPr>
              <w:tab/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2138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19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left" w:pos="351"/>
                <w:tab w:val="left" w:pos="3780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rPr>
                <w:b/>
              </w:rPr>
            </w:pPr>
            <w:bookmarkStart w:id="2" w:name="Text4"/>
            <w:r>
              <w:rPr>
                <w:b/>
              </w:rPr>
              <w:t>PRL / DCL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19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center" w:pos="-2799"/>
                <w:tab w:val="left" w:pos="360"/>
                <w:tab w:val="left" w:pos="3780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>MFG. DATE</w:t>
            </w:r>
          </w:p>
        </w:tc>
        <w:tc>
          <w:tcPr>
            <w:tcW w:w="252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2138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19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3780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 xml:space="preserve">NO. OF </w:t>
            </w:r>
            <w:proofErr w:type="spellStart"/>
            <w:r>
              <w:rPr>
                <w:b/>
              </w:rPr>
              <w:t>PCS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25" w:type="dxa"/>
            <w:gridSpan w:val="5"/>
            <w:tcBorders>
              <w:top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2138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19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3780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>NO. OF CAVITIE</w:t>
            </w:r>
            <w:r>
              <w:rPr>
                <w:b/>
              </w:rPr>
              <w:t>S</w:t>
            </w:r>
          </w:p>
        </w:tc>
        <w:tc>
          <w:tcPr>
            <w:tcW w:w="1989" w:type="dxa"/>
            <w:gridSpan w:val="4"/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1602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19" w:type="dxa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3780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>PURCHASE ORDER #</w:t>
            </w:r>
            <w:r>
              <w:rPr>
                <w:b/>
              </w:rPr>
              <w:tab/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right" w:pos="1242"/>
                <w:tab w:val="right" w:pos="4482"/>
                <w:tab w:val="right" w:pos="792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38" w:type="dxa"/>
            <w:gridSpan w:val="7"/>
            <w:tcBorders>
              <w:top w:val="nil"/>
              <w:bottom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</w:rPr>
            </w:pPr>
            <w:r>
              <w:rPr>
                <w:b/>
              </w:rPr>
              <w:t xml:space="preserve">TO: </w:t>
            </w:r>
          </w:p>
          <w:bookmarkStart w:id="5" w:name="_MON_1160386915"/>
          <w:bookmarkEnd w:id="5"/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</w:pPr>
            <w:r>
              <w:object w:dxaOrig="446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62.25pt" o:ole="" fillcolor="window">
                  <v:imagedata r:id="rId7" o:title=""/>
                </v:shape>
                <o:OLEObject Type="Embed" ProgID="Word.Picture.8" ShapeID="_x0000_i1025" DrawAspect="Content" ObjectID="_1713865440" r:id="rId8"/>
              </w:object>
            </w:r>
          </w:p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</w:rPr>
            </w:pPr>
            <w:r>
              <w:t xml:space="preserve">                 </w:t>
            </w:r>
            <w:r>
              <w:rPr>
                <w:b/>
                <w:sz w:val="28"/>
              </w:rPr>
              <w:t>3801 W. Military Hwy</w:t>
            </w:r>
          </w:p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McAllen, Texas 78503</w:t>
            </w:r>
          </w:p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</w:rPr>
            </w:pPr>
          </w:p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"/>
            <w:r>
              <w:rPr>
                <w:b/>
              </w:rPr>
              <w:t xml:space="preserve">  DV Samples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PV Samples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Eng. Samples</w:t>
            </w:r>
          </w:p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</w:rPr>
            </w:pPr>
            <w:r>
              <w:rPr>
                <w:b/>
              </w:rPr>
              <w:tab/>
              <w:t>(Prototype)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(Supplier PPAP)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(Prototype)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38" w:type="dxa"/>
            <w:gridSpan w:val="7"/>
            <w:tcBorders>
              <w:top w:val="nil"/>
              <w:bottom w:val="single" w:sz="4" w:space="0" w:color="auto"/>
            </w:tcBorders>
          </w:tcPr>
          <w:p w:rsidR="00000000" w:rsidRDefault="0083753F">
            <w:pPr>
              <w:pStyle w:val="Header"/>
              <w:tabs>
                <w:tab w:val="clear" w:pos="4320"/>
                <w:tab w:val="clear" w:pos="8640"/>
                <w:tab w:val="left" w:pos="378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Methode Use Only</w:t>
            </w:r>
          </w:p>
          <w:p w:rsidR="00000000" w:rsidRDefault="0083753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noProof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t>Approved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t>Interim</w:t>
            </w:r>
            <w:r>
              <w:rPr>
                <w:b/>
                <w:noProof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t>Rejected</w:t>
            </w:r>
          </w:p>
        </w:tc>
      </w:tr>
    </w:tbl>
    <w:p w:rsidR="00000000" w:rsidRDefault="0083753F">
      <w:pPr>
        <w:pStyle w:val="Header"/>
        <w:tabs>
          <w:tab w:val="clear" w:pos="4320"/>
          <w:tab w:val="clear" w:pos="8640"/>
        </w:tabs>
      </w:pPr>
    </w:p>
    <w:sectPr w:rsidR="00000000">
      <w:headerReference w:type="default" r:id="rId9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3753F">
      <w:r>
        <w:separator/>
      </w:r>
    </w:p>
  </w:endnote>
  <w:endnote w:type="continuationSeparator" w:id="0">
    <w:p w:rsidR="00000000" w:rsidRDefault="0083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3753F">
      <w:r>
        <w:separator/>
      </w:r>
    </w:p>
  </w:footnote>
  <w:footnote w:type="continuationSeparator" w:id="0">
    <w:p w:rsidR="00000000" w:rsidRDefault="0083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3753F">
    <w:pPr>
      <w:pStyle w:val="Header"/>
      <w:tabs>
        <w:tab w:val="clear" w:pos="4320"/>
        <w:tab w:val="clear" w:pos="8640"/>
        <w:tab w:val="center" w:pos="4860"/>
        <w:tab w:val="right" w:pos="9720"/>
      </w:tabs>
      <w:rPr>
        <w:color w:val="0000F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trackRevisions/>
  <w:doNotTrackMoves/>
  <w:documentProtection w:edit="trackedChanges" w:enforcement="1" w:cryptProviderType="rsaAES" w:cryptAlgorithmClass="hash" w:cryptAlgorithmType="typeAny" w:cryptAlgorithmSid="14" w:cryptSpinCount="100000" w:hash="dm0jfnc4cmNq7roWKoFx/XXlWxIA98sE3iFfxGSJxJAzKfQ20T49QFlVc0pxZNwV3KvdfKI8sOATmAB0pMDtOA==" w:salt="v+pUyOBgmb7xUVJWsWsJM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53F"/>
    <w:rsid w:val="008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F1BCF2F-BCB5-4600-A39F-591E90A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stillo\My%20Documents\SMF%202.200.1%20Shipping%20Label%20for%20Sample%20Parts%20(Rev%20Rel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SMF 2.200.1 Shipping Label for Sample Parts (Rev Rel)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Methode uses PPAP for obtaining approvals from our customers, and we expect our suppliers to follow Section I of the same process for obtaining approvals from Methode</vt:lpstr>
    </vt:vector>
  </TitlesOfParts>
  <Company>Methode Electronics, Inc.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Methode uses PPAP for obtaining approvals from our customers, and we expect our suppliers to follow Section I of the same process for obtaining approvals from Methode</dc:title>
  <dc:subject/>
  <dc:creator>Magnolia Castillo</dc:creator>
  <cp:keywords/>
  <dc:description/>
  <cp:lastModifiedBy>cloudconvert_1</cp:lastModifiedBy>
  <cp:revision>2</cp:revision>
  <cp:lastPrinted>2004-11-03T10:12:00Z</cp:lastPrinted>
  <dcterms:created xsi:type="dcterms:W3CDTF">2022-05-12T10:58:00Z</dcterms:created>
  <dcterms:modified xsi:type="dcterms:W3CDTF">2022-05-12T10:58:00Z</dcterms:modified>
</cp:coreProperties>
</file>